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25518687" name="name4958648c3a58e183f"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3827648c3a58e180d"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Functioneel applicatiebeheerder financiën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Functioneel applicatiebeheerder financiën</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Je bent een denker die doet. Je weet heel veel van uiteenlopende processen en allerlei applicaties die te maken hebben met financiën.  Als nieuwe functioneel applicatiebeheerder ben je verantwoordelijk voor de inrichting van de applicaties en zorg je dat ze doen wat ze moeten doen. </w:t>
                  </w:r>
                  <w:r>
                    <w:rPr>
                      <w:rFonts w:ascii="arial" w:hAnsi="arial" w:eastAsia="arial" w:cs="arial"/>
                      <w:color w:val="000000"/>
                      <w:position w:val="-2"/>
                      <w:sz w:val="17"/>
                      <w:szCs w:val="17"/>
                    </w:rPr>
                    <w:br/>
                    <w:t xml:space="preserve">Ook ben je goed op de hoogte van jouw vakgebied en thuis op relevant ICT-terrein. Daarbij houd je altijd rekening met wat beste is voor onze inwoners, de gemeentelijke organisatie en stem je de mogelijkheden af met onze leveranciers. Die brede spilfunctie past bij jou. </w:t>
                  </w:r>
                  <w:r>
                    <w:rPr>
                      <w:rFonts w:ascii="arial" w:hAnsi="arial" w:eastAsia="arial" w:cs="arial"/>
                      <w:color w:val="000000"/>
                      <w:position w:val="-2"/>
                      <w:sz w:val="17"/>
                      <w:szCs w:val="17"/>
                    </w:rPr>
                    <w:br/>
                    <w:t xml:space="preserve">Verder zoek en vind je voortdurend de juiste balans tussen een veelvoud aan gebruikerswensen en de functionele applicatiemogelijkheden. In jouw takenpakket zit verder het: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vertalen van de wensen van de gebruiker en op beleidsniveau meedenken over de verdere verbetering van werkprocessen.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testen en invoeren van nieuwe releases, waarbij jij gebruikershandleidingen en werkinstructies maakt en onderhoudt. Je zorgt voor duidelijke en heldere uitvoeringsplannen.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beantwoorden van allerlei vragen van eindgebruikers, die je vervolgens intern of met leveranciers bespreekt.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opleveren van managementinformatie aan de hand van rapportages, dashboards en overzichten.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voortouw nemen bij het (zelf) oplossen van storingen.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Functioneel applicatiebeheerder financiën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Hier krijgt jouw talent de ruimte</w:t>
                  </w:r>
                  <w:r>
                    <w:rPr>
                      <w:rFonts w:ascii="arial" w:hAnsi="arial" w:eastAsia="arial" w:cs="arial"/>
                      <w:color w:val="000000"/>
                      <w:position w:val="-2"/>
                      <w:sz w:val="17"/>
                      <w:szCs w:val="17"/>
                    </w:rPr>
                    <w:br/>
                    <w:t xml:space="preserve">Pak de telefoon, bel die ene gemeente en vraag eens: hoe doen jullie dat? Wees nieuwsgierig naar de buitenwereld en leer van andere gemeenten en bedrijven. Je hoeft niet alles te vragen, gewoon doen. Toon lef en wees overtuigend. We zijn écht een innovatieve en besluitvaardige gemeente, dus dat verwachten we ook van jou.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We hebben veel aan jou als onze nieuwe functioneel applicatiebeheerder. We gaan onze applicatie vervangen en daar is voor jou als functioneel applicatiebeheerder een grote rol weggelegd. </w:t>
                  </w:r>
                  <w:r>
                    <w:rPr>
                      <w:rFonts w:ascii="arial" w:hAnsi="arial" w:eastAsia="arial" w:cs="arial"/>
                      <w:color w:val="000000"/>
                      <w:position w:val="-2"/>
                      <w:sz w:val="17"/>
                      <w:szCs w:val="17"/>
                    </w:rPr>
                    <w:br/>
                    <w:t xml:space="preserve">Je bent gericht op het verlenen van service, brengt prioriteiten aan en blinkt uit in de rol van verbinder. Jij komt met realistische initiatieven, ziet ontwikkelkansen en benut ze ook. Daarnaast weet je je communicatief helder en gemakkelijk uit te drukken. Ook heb je een duidelijk en compleet beeld van processen en taken bij het financiële systeem. Zo weet je precies wat in deze functie van je wordt verwacht. Verder zien we graag dat je het volgende in je hebt: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tenminste hbo-werk- en -denkniveau.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ervaring met financiële processen en het beheer van specifieke applicaties voor financiën, bij voorkeur de applicaties Key2 Financiën en Lias.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3 jaar of meer relevante werkervaring. Heb je eerder gewerkt bij een gemeente, dan is dat in je voordeel.</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projectleiderservaring bij de invoering van nieuwe applicaties.</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Functioneel applicatiebeheerder financiën is een baan voor 18 uur per week, daarvoor mag je rekenen op:</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bruto maandsalaris van maximaal €4.537 (schaal 9), op basis van een 36-urige werkweek.</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uitgebreide leer-, ontwikkelings- en doorgroeimogelijkheden. We zijn trots op de carrièrekansen die we bieden.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individueel keuzebudget van 17,05% van jouw salaris. Aan jou dus de keuze wat je met dit budget doet. Extra vakantiedagen? Betalen van een opleiding? 13e maand? Of misschien toch een fiets aanschaffen?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NS-Business Card inclusief gebruik van Greenwheels voor dienstreizen.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de mogelijkheid om deels thuis te werken met een volledig ingerichte thuiswerkplek en -vergoeding.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Na een arbeidsovereenkomst van 1 jaar bekijken we samen of we dit omzetten naar onbepaalde tijd.</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Interesse?</w:t>
                  </w:r>
                  <w:r>
                    <w:rPr>
                      <w:rFonts w:ascii="arial" w:hAnsi="arial" w:eastAsia="arial" w:cs="arial"/>
                      <w:color w:val="000000"/>
                      <w:position w:val="-2"/>
                      <w:sz w:val="17"/>
                      <w:szCs w:val="17"/>
                    </w:rPr>
                    <w:t xml:space="preserve"> Reageer dan online voor 10 juli 2023 of neem contact op met Bram van Glabbeek via bram@regioeffect.nl of 06-51592700.</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614083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601172">
    <w:multiLevelType w:val="hybridMultilevel"/>
    <w:lvl w:ilvl="0" w:tplc="99058502">
      <w:start w:val="1"/>
      <w:numFmt w:val="decimal"/>
      <w:lvlText w:val="%1."/>
      <w:lvlJc w:val="left"/>
      <w:pPr>
        <w:ind w:left="720" w:hanging="360"/>
      </w:pPr>
    </w:lvl>
    <w:lvl w:ilvl="1" w:tplc="99058502" w:tentative="1">
      <w:start w:val="1"/>
      <w:numFmt w:val="lowerLetter"/>
      <w:lvlText w:val="%2."/>
      <w:lvlJc w:val="left"/>
      <w:pPr>
        <w:ind w:left="1440" w:hanging="360"/>
      </w:pPr>
    </w:lvl>
    <w:lvl w:ilvl="2" w:tplc="99058502" w:tentative="1">
      <w:start w:val="1"/>
      <w:numFmt w:val="lowerRoman"/>
      <w:lvlText w:val="%3."/>
      <w:lvlJc w:val="right"/>
      <w:pPr>
        <w:ind w:left="2160" w:hanging="180"/>
      </w:pPr>
    </w:lvl>
    <w:lvl w:ilvl="3" w:tplc="99058502" w:tentative="1">
      <w:start w:val="1"/>
      <w:numFmt w:val="decimal"/>
      <w:lvlText w:val="%4."/>
      <w:lvlJc w:val="left"/>
      <w:pPr>
        <w:ind w:left="2880" w:hanging="360"/>
      </w:pPr>
    </w:lvl>
    <w:lvl w:ilvl="4" w:tplc="99058502" w:tentative="1">
      <w:start w:val="1"/>
      <w:numFmt w:val="lowerLetter"/>
      <w:lvlText w:val="%5."/>
      <w:lvlJc w:val="left"/>
      <w:pPr>
        <w:ind w:left="3600" w:hanging="360"/>
      </w:pPr>
    </w:lvl>
    <w:lvl w:ilvl="5" w:tplc="99058502" w:tentative="1">
      <w:start w:val="1"/>
      <w:numFmt w:val="lowerRoman"/>
      <w:lvlText w:val="%6."/>
      <w:lvlJc w:val="right"/>
      <w:pPr>
        <w:ind w:left="4320" w:hanging="180"/>
      </w:pPr>
    </w:lvl>
    <w:lvl w:ilvl="6" w:tplc="99058502" w:tentative="1">
      <w:start w:val="1"/>
      <w:numFmt w:val="decimal"/>
      <w:lvlText w:val="%7."/>
      <w:lvlJc w:val="left"/>
      <w:pPr>
        <w:ind w:left="5040" w:hanging="360"/>
      </w:pPr>
    </w:lvl>
    <w:lvl w:ilvl="7" w:tplc="99058502" w:tentative="1">
      <w:start w:val="1"/>
      <w:numFmt w:val="lowerLetter"/>
      <w:lvlText w:val="%8."/>
      <w:lvlJc w:val="left"/>
      <w:pPr>
        <w:ind w:left="5760" w:hanging="360"/>
      </w:pPr>
    </w:lvl>
    <w:lvl w:ilvl="8" w:tplc="99058502" w:tentative="1">
      <w:start w:val="1"/>
      <w:numFmt w:val="lowerRoman"/>
      <w:lvlText w:val="%9."/>
      <w:lvlJc w:val="right"/>
      <w:pPr>
        <w:ind w:left="6480" w:hanging="180"/>
      </w:pPr>
    </w:lvl>
  </w:abstractNum>
  <w:abstractNum w:abstractNumId="27601171">
    <w:multiLevelType w:val="hybridMultilevel"/>
    <w:lvl w:ilvl="0" w:tplc="236684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601171">
    <w:abstractNumId w:val="27601171"/>
  </w:num>
  <w:num w:numId="27601172">
    <w:abstractNumId w:val="27601172"/>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827648c3a58e180d" Type="http://schemas.openxmlformats.org/officeDocument/2006/relationships/image" Target="media/imgrId3827648c3a58e180d.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