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7167973" name="name6077671224899b4e8"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6475671224899b4a9"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Nieuwe vacature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HRM RegioEffect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Nieuwe vacature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gemeente in </w:t>
                  </w:r>
                  <w:r>
                    <w:rPr>
                      <w:rFonts w:ascii="Aptos" w:hAnsi="Aptos" w:eastAsia="Aptos" w:cs="Aptos"/>
                      <w:b/>
                      <w:bCs/>
                      <w:color w:val="000000"/>
                      <w:position w:val="-3"/>
                      <w:sz w:val="24"/>
                      <w:szCs w:val="24"/>
                    </w:rPr>
                    <w:t xml:space="preserve">Gelderland</w:t>
                  </w:r>
                  <w:r>
                    <w:rPr>
                      <w:rFonts w:ascii="Aptos" w:hAnsi="Aptos" w:eastAsia="Aptos" w:cs="Aptos"/>
                      <w:color w:val="000000"/>
                      <w:position w:val="-3"/>
                      <w:sz w:val="24"/>
                      <w:szCs w:val="24"/>
                    </w:rPr>
                    <w:t xml:space="preserve"> is </w:t>
                  </w:r>
                  <w:r>
                    <w:rPr>
                      <w:rFonts w:ascii="Aptos" w:hAnsi="Aptos" w:eastAsia="Aptos" w:cs="Aptos"/>
                      <w:b/>
                      <w:bCs/>
                      <w:color w:val="000000"/>
                      <w:position w:val="-3"/>
                      <w:sz w:val="24"/>
                      <w:szCs w:val="24"/>
                    </w:rPr>
                    <w:t xml:space="preserve">RegioEffect</w:t>
                  </w:r>
                  <w:r>
                    <w:rPr>
                      <w:rFonts w:ascii="Aptos" w:hAnsi="Aptos" w:eastAsia="Aptos" w:cs="Aptos"/>
                      <w:color w:val="000000"/>
                      <w:position w:val="-3"/>
                      <w:sz w:val="24"/>
                      <w:szCs w:val="24"/>
                    </w:rPr>
                    <w:t xml:space="preserve"> op zoek naar een tijdelijke </w:t>
                  </w:r>
                  <w:r>
                    <w:rPr>
                      <w:rFonts w:ascii="Aptos" w:hAnsi="Aptos" w:eastAsia="Aptos" w:cs="Aptos"/>
                      <w:b/>
                      <w:bCs/>
                      <w:color w:val="000000"/>
                      <w:position w:val="-3"/>
                      <w:sz w:val="24"/>
                      <w:szCs w:val="24"/>
                    </w:rPr>
                    <w:t xml:space="preserve">Projectleider Omgevingswet</w:t>
                  </w:r>
                  <w:r>
                    <w:rPr>
                      <w:rFonts w:ascii="Aptos" w:hAnsi="Aptos" w:eastAsia="Aptos" w:cs="Aptos"/>
                      <w:color w:val="000000"/>
                      <w:position w:val="-3"/>
                      <w:sz w:val="24"/>
                      <w:szCs w:val="24"/>
                    </w:rPr>
                    <w:t xml:space="preserve"> voor </w:t>
                  </w:r>
                  <w:r>
                    <w:rPr>
                      <w:rFonts w:ascii="Aptos" w:hAnsi="Aptos" w:eastAsia="Aptos" w:cs="Aptos"/>
                      <w:b/>
                      <w:bCs/>
                      <w:color w:val="000000"/>
                      <w:position w:val="-3"/>
                      <w:sz w:val="24"/>
                      <w:szCs w:val="24"/>
                    </w:rPr>
                    <w:t xml:space="preserve">28 uur per week</w:t>
                  </w:r>
                  <w:r>
                    <w:rPr>
                      <w:rFonts w:ascii="Aptos" w:hAnsi="Aptos" w:eastAsia="Aptos" w:cs="Aptos"/>
                      <w:color w:val="000000"/>
                      <w:position w:val="-3"/>
                      <w:sz w:val="24"/>
                      <w:szCs w:val="24"/>
                    </w:rPr>
                    <w:t xml:space="preserve"> voor der periode van </w:t>
                  </w:r>
                  <w:r>
                    <w:rPr>
                      <w:rFonts w:ascii="Aptos" w:hAnsi="Aptos" w:eastAsia="Aptos" w:cs="Aptos"/>
                      <w:b/>
                      <w:bCs/>
                      <w:color w:val="000000"/>
                      <w:position w:val="-3"/>
                      <w:sz w:val="24"/>
                      <w:szCs w:val="24"/>
                    </w:rPr>
                    <w:t xml:space="preserve">04-11-2024 tot 31-12-2025</w:t>
                  </w:r>
                  <w:r>
                    <w:rPr>
                      <w:rFonts w:ascii="Aptos" w:hAnsi="Aptos" w:eastAsia="Aptos" w:cs="Aptos"/>
                      <w:color w:val="000000"/>
                      <w:position w:val="-3"/>
                      <w:sz w:val="24"/>
                      <w:szCs w:val="24"/>
                    </w:rPr>
                    <w:t xml:space="preserve"> met de optie tot verlenging van drie keer 6 maanden. Interesse?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Sinds 1 januari 2024 is de Omgevingswet (Ow) van kracht. De invoering is al jaren voorbereid, maar niet klaar. De komende jaren moet er nog veel werk verzet worden. De gemeente heeft een enthousiast projectteam dat druk bezig is met de lokale implementatie van deze wet.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De Omgevingswet heeft verschillende gevolgen. Een voorbeeld is verandering van bestemmingsplannen in omgevingsplan en omgevingstafel voor nieuwe initiatieven. Ook zijn op organisatieniveau veranderingen ten gevolge van gewijzigde werkzaamheden en werkprocessen (het opstellen en actueel houden van het omgevingsplan, verschuiving van rollen en taken, vergunningentermijn van 26 weken teruggebracht naar 8 weken).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Er staat een enthousiast en goed ingespeeld team. Voor dit team zoeken we een ervaren projectleider die de ins en outs van de Omgevingswet kent. Niet alleen voor de uitvoering op dit moment, maar ook voor de stappen die de komende jaren gezet moeten worden.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Je werkt samen met een groep enthousiaste professionals, die in wisselende samenstelling, werken aan de implementatie van de Omgevingswet in algemene zin en het omgevingsplan in het bijzonder. Daartoe hebben alle afdelingen binnen de organisatie een eigen verantwoordelijkheid. Jij overziet het totaal en stuurt dit aan vanuit de principes van de netwerkorganisatie.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De voor dit project meest relevante afdelingshoofden zitten in een stuurgroep waar jij verantwoording aan aflegt. Tussenstappen leg je waar nodig ter besluitvorming voor aan het college. Hierover informeer je de gemeenteraad en je maakt ook concreet welke zaken door de Raad besloten moeten worden.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Bovenstaande kaders maken dit onderwerp complex. Voor het opstellen van het omgevingsplan hebben we inmiddels een ervaren (regie)team staan, dat beschikt over veel inhoudelijke kennis. De implementatie van de Omgevingswet is echter veel breder en vraagt om een enthousiaste en ervaren projectleider, die het bredere geheel overziet en het kernteam Omgevingswet aanstuurt.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Verantwoordelijkheden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Als projectleider Omgevingswet ben jij verantwoordelijk voor: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De begeleiding van de ambtelijke organisatie, het bestuur en de politiek bij de verdere invoering van de Omgevingswet.</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Integrale verantwoordelijkheid voor de implementatie van de Omgevingswet, waar het betreft kwaliteit, budget, inhoud en voortgang.</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stimuleren van werken in de geest van de Omgevingswet binnen onze organisatie.</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inrichten van nieuwe werkprocessen, afstemming met de Omgevingsdienst.</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Regionale afstemming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w:t>
                  </w:r>
                  <w:r>
                    <w:rPr>
                      <w:rFonts w:ascii="Aptos" w:hAnsi="Aptos" w:eastAsia="Aptos" w:cs="Aptos"/>
                      <w:color w:val="000000"/>
                      <w:position w:val="-3"/>
                      <w:sz w:val="24"/>
                      <w:szCs w:val="24"/>
                    </w:rPr>
                    <w:t xml:space="preserve">De oorspronkelijke gedachte achter de Omgevingswet is dat er meer ruimte komt voor bewoners en organisaties, en de overheid niet alles tot op achter de komma dicht regelt. Dat levert soms spanning op, omdat we als organisatie ook duidelijke regels willen stellen die niet multi-interpretabel zijn en ook andere overheden (zoals het Rijk) soms vragen om specifieke regelgeving. Jij doet hiertoe voorstellen en organiseert de besluitvorming hierover. Het gaat niet alleen om omvorming van het wettelijke stelsel, maar in het verlengde ervan om de herijking van de taken, rollen en verantwoordelijkheden van alle spelers in het veld van de fysieke leefomgeving (overheden, organisaties, bewoners etc.).</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Nieuwe vacature</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minimaal 5 jaar hands-on werkervaring als projectleider binnen een 100.000+ gemeente;</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beschikt over recente ervaring met de omgevingswet van minimaal 3 jaar;</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aantoonbaar ervaring in de rol van Projectleider met bestuurlijke processen en diverse samenwerkingspartners;</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minimaal 2 dagen per week op het Stadhuis aanwezig, waarvan de donderdag verplicht en de andere dagen in goed overleg.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Ben je hier enthousiast van geworden? Voor informatie over deze functie kun je contact opnemen met Denischa de Jezus via denischa@regioeffect.nl of bel/WhatsApp 06-35666142. Wij zien jouw reactie, voorzien van CV, graag zo snel mogelijk tegemoet (uiterlijk op donderdag 24 oktober 2024).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1734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471461">
    <w:multiLevelType w:val="hybridMultilevel"/>
    <w:lvl w:ilvl="0" w:tplc="13800575">
      <w:start w:val="1"/>
      <w:numFmt w:val="decimal"/>
      <w:lvlText w:val="%1."/>
      <w:lvlJc w:val="left"/>
      <w:pPr>
        <w:ind w:left="720" w:hanging="360"/>
      </w:pPr>
    </w:lvl>
    <w:lvl w:ilvl="1" w:tplc="13800575" w:tentative="1">
      <w:start w:val="1"/>
      <w:numFmt w:val="lowerLetter"/>
      <w:lvlText w:val="%2."/>
      <w:lvlJc w:val="left"/>
      <w:pPr>
        <w:ind w:left="1440" w:hanging="360"/>
      </w:pPr>
    </w:lvl>
    <w:lvl w:ilvl="2" w:tplc="13800575" w:tentative="1">
      <w:start w:val="1"/>
      <w:numFmt w:val="lowerRoman"/>
      <w:lvlText w:val="%3."/>
      <w:lvlJc w:val="right"/>
      <w:pPr>
        <w:ind w:left="2160" w:hanging="180"/>
      </w:pPr>
    </w:lvl>
    <w:lvl w:ilvl="3" w:tplc="13800575" w:tentative="1">
      <w:start w:val="1"/>
      <w:numFmt w:val="decimal"/>
      <w:lvlText w:val="%4."/>
      <w:lvlJc w:val="left"/>
      <w:pPr>
        <w:ind w:left="2880" w:hanging="360"/>
      </w:pPr>
    </w:lvl>
    <w:lvl w:ilvl="4" w:tplc="13800575" w:tentative="1">
      <w:start w:val="1"/>
      <w:numFmt w:val="lowerLetter"/>
      <w:lvlText w:val="%5."/>
      <w:lvlJc w:val="left"/>
      <w:pPr>
        <w:ind w:left="3600" w:hanging="360"/>
      </w:pPr>
    </w:lvl>
    <w:lvl w:ilvl="5" w:tplc="13800575" w:tentative="1">
      <w:start w:val="1"/>
      <w:numFmt w:val="lowerRoman"/>
      <w:lvlText w:val="%6."/>
      <w:lvlJc w:val="right"/>
      <w:pPr>
        <w:ind w:left="4320" w:hanging="180"/>
      </w:pPr>
    </w:lvl>
    <w:lvl w:ilvl="6" w:tplc="13800575" w:tentative="1">
      <w:start w:val="1"/>
      <w:numFmt w:val="decimal"/>
      <w:lvlText w:val="%7."/>
      <w:lvlJc w:val="left"/>
      <w:pPr>
        <w:ind w:left="5040" w:hanging="360"/>
      </w:pPr>
    </w:lvl>
    <w:lvl w:ilvl="7" w:tplc="13800575" w:tentative="1">
      <w:start w:val="1"/>
      <w:numFmt w:val="lowerLetter"/>
      <w:lvlText w:val="%8."/>
      <w:lvlJc w:val="left"/>
      <w:pPr>
        <w:ind w:left="5760" w:hanging="360"/>
      </w:pPr>
    </w:lvl>
    <w:lvl w:ilvl="8" w:tplc="13800575" w:tentative="1">
      <w:start w:val="1"/>
      <w:numFmt w:val="lowerRoman"/>
      <w:lvlText w:val="%9."/>
      <w:lvlJc w:val="right"/>
      <w:pPr>
        <w:ind w:left="6480" w:hanging="180"/>
      </w:pPr>
    </w:lvl>
  </w:abstractNum>
  <w:abstractNum w:abstractNumId="82471460">
    <w:multiLevelType w:val="hybridMultilevel"/>
    <w:lvl w:ilvl="0" w:tplc="66735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71460">
    <w:abstractNumId w:val="82471460"/>
  </w:num>
  <w:num w:numId="82471461">
    <w:abstractNumId w:val="8247146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475671224899b4a9" Type="http://schemas.openxmlformats.org/officeDocument/2006/relationships/image" Target="media/imgrId6475671224899b4a9.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