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83563068" name="name47506405a69fabaa5"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63936405a69faba67"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Resourcemanager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Monique van Wagenberg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Resourcemanager</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Wij zijn op zoek naar een Resourcemanager die gedurende een fusie van twee Omgevingsdiensten de bedrijfsvoering helpt inrichten. Daarin staat het (kunnen) sturen op de tijdige en passende invulling van vacatures en tijdelijke personele te korten centraal.</w:t>
                  </w:r>
                  <w:r>
                    <w:rPr>
                      <w:rFonts w:ascii="arial" w:hAnsi="arial" w:eastAsia="arial" w:cs="arial"/>
                      <w:color w:val="000000"/>
                      <w:position w:val="-2"/>
                      <w:sz w:val="17"/>
                      <w:szCs w:val="17"/>
                    </w:rPr>
                    <w:br/>
                    <w:t xml:space="preserve">Daarnaast is de Resourcemanager bereid om binnen het fusietraject andere taken op te pakken, zoals: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coördinatie op de HR-vraagstukken, zoals het plaatsingsproces;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aansturen van een organisatieonderdeel als kwartiermaker;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inrichten van een organisatieonderdeel/cluster in de nieuwe organisatie, samen met de vakteams.</w:t>
                  </w:r>
                </w:p>
                <w:p/>
                <w:p>
                  <w:pPr>
                    <w:widowControl w:val="on"/>
                    <w:pBdr/>
                    <w:spacing w:before="0" w:after="0" w:line="240" w:lineRule="auto"/>
                    <w:ind w:left="0" w:right="0"/>
                    <w:jc w:val="left"/>
                  </w:pPr>
                  <w:r>
                    <w:rPr>
                      <w:rFonts w:ascii="arial" w:hAnsi="arial" w:eastAsia="arial" w:cs="arial"/>
                      <w:color w:val="000000"/>
                      <w:position w:val="-2"/>
                      <w:sz w:val="17"/>
                      <w:szCs w:val="17"/>
                    </w:rPr>
                    <w:t xml:space="preserve">
De verantwoordelijkheden van de Resourcemanager bestaan o.a. uit: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sturen op realisatie van gemaakte afspraken met medewerkers in hun voortgangs- en beoordelingsgesprekken (deze gesprekken zijn onlangs afgerond door de vertrekkende resourcemanager);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aanspreekpunt zijn voor alle medewerkers bij personele vraagstukken, samen met de HR-adviseur;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leidinggeven en aansturen van het Bedrijfsbureau en Team Kwaliteit en Processen (als portefeuille in het CT);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ondersteuning van de overige CT-leden (Programmamanager, Relatiemanager en Controller) bij het sturen op de afgesproken resultaten;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deelname aan het Vakberaad Bedrijfsvoering binnen het Gelders Stelsel, het samenwerkingsverband van de zeven Gelderse omgevingsdiensten.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Resourcemanager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Resourcemanager heb je een Strategische HRM en/of Integraal Management achtergrond of ervaring (meer dan 3 jaar, HBO+/WO niveau), werk en denk je planmatig en heb je verstand van capaciteitsmanagement. Je vindt het leuk om samen met anderen iets op te bouwen en weet medewerkers daarin te inspireren en aan te sturen.</w:t>
                  </w:r>
                  <w:r>
                    <w:rPr>
                      <w:rFonts w:ascii="arial" w:hAnsi="arial" w:eastAsia="arial" w:cs="arial"/>
                      <w:color w:val="000000"/>
                      <w:position w:val="-2"/>
                      <w:sz w:val="17"/>
                      <w:szCs w:val="17"/>
                    </w:rPr>
                    <w:br/>
                    <w:t xml:space="preserve">Wij geven de voorkeur aan iemand die bekend is met de wereld van de omgevingsdiensten.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betreft een interim opdracht van april 2023 tot en met 31 december 2023 voor 32 uur per 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Neem contact op met Sanne Rokx via hrm@regioeffect.nl of 06-25271633.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27496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621562">
    <w:multiLevelType w:val="hybridMultilevel"/>
    <w:lvl w:ilvl="0" w:tplc="36941254">
      <w:start w:val="1"/>
      <w:numFmt w:val="decimal"/>
      <w:lvlText w:val="%1."/>
      <w:lvlJc w:val="left"/>
      <w:pPr>
        <w:ind w:left="720" w:hanging="360"/>
      </w:pPr>
    </w:lvl>
    <w:lvl w:ilvl="1" w:tplc="36941254" w:tentative="1">
      <w:start w:val="1"/>
      <w:numFmt w:val="lowerLetter"/>
      <w:lvlText w:val="%2."/>
      <w:lvlJc w:val="left"/>
      <w:pPr>
        <w:ind w:left="1440" w:hanging="360"/>
      </w:pPr>
    </w:lvl>
    <w:lvl w:ilvl="2" w:tplc="36941254" w:tentative="1">
      <w:start w:val="1"/>
      <w:numFmt w:val="lowerRoman"/>
      <w:lvlText w:val="%3."/>
      <w:lvlJc w:val="right"/>
      <w:pPr>
        <w:ind w:left="2160" w:hanging="180"/>
      </w:pPr>
    </w:lvl>
    <w:lvl w:ilvl="3" w:tplc="36941254" w:tentative="1">
      <w:start w:val="1"/>
      <w:numFmt w:val="decimal"/>
      <w:lvlText w:val="%4."/>
      <w:lvlJc w:val="left"/>
      <w:pPr>
        <w:ind w:left="2880" w:hanging="360"/>
      </w:pPr>
    </w:lvl>
    <w:lvl w:ilvl="4" w:tplc="36941254" w:tentative="1">
      <w:start w:val="1"/>
      <w:numFmt w:val="lowerLetter"/>
      <w:lvlText w:val="%5."/>
      <w:lvlJc w:val="left"/>
      <w:pPr>
        <w:ind w:left="3600" w:hanging="360"/>
      </w:pPr>
    </w:lvl>
    <w:lvl w:ilvl="5" w:tplc="36941254" w:tentative="1">
      <w:start w:val="1"/>
      <w:numFmt w:val="lowerRoman"/>
      <w:lvlText w:val="%6."/>
      <w:lvlJc w:val="right"/>
      <w:pPr>
        <w:ind w:left="4320" w:hanging="180"/>
      </w:pPr>
    </w:lvl>
    <w:lvl w:ilvl="6" w:tplc="36941254" w:tentative="1">
      <w:start w:val="1"/>
      <w:numFmt w:val="decimal"/>
      <w:lvlText w:val="%7."/>
      <w:lvlJc w:val="left"/>
      <w:pPr>
        <w:ind w:left="5040" w:hanging="360"/>
      </w:pPr>
    </w:lvl>
    <w:lvl w:ilvl="7" w:tplc="36941254" w:tentative="1">
      <w:start w:val="1"/>
      <w:numFmt w:val="lowerLetter"/>
      <w:lvlText w:val="%8."/>
      <w:lvlJc w:val="left"/>
      <w:pPr>
        <w:ind w:left="5760" w:hanging="360"/>
      </w:pPr>
    </w:lvl>
    <w:lvl w:ilvl="8" w:tplc="36941254" w:tentative="1">
      <w:start w:val="1"/>
      <w:numFmt w:val="lowerRoman"/>
      <w:lvlText w:val="%9."/>
      <w:lvlJc w:val="right"/>
      <w:pPr>
        <w:ind w:left="6480" w:hanging="180"/>
      </w:pPr>
    </w:lvl>
  </w:abstractNum>
  <w:abstractNum w:abstractNumId="48621561">
    <w:multiLevelType w:val="hybridMultilevel"/>
    <w:lvl w:ilvl="0" w:tplc="871824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621561">
    <w:abstractNumId w:val="48621561"/>
  </w:num>
  <w:num w:numId="48621562">
    <w:abstractNumId w:val="48621562"/>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3936405a69faba67" Type="http://schemas.openxmlformats.org/officeDocument/2006/relationships/image" Target="media/imgrId63936405a69faba67.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