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9911011" name="name269766c32f8d26a31"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46866c32f8d269f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Tijdelijke Juridisch adviseur bezwaar en beroep</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Tijdelijke Juridisch adviseur bezwaar en beroep</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omgevingsdienst in de provincie Gelderland is RegioEffect op zoek naar een tijdelijke Juridisch adviseur bezwaar en beroep voor 24 tot 32 uur per week voor de periode van 09-09-2024 tot 09-03-2025 met de optie tot verlenging van twee keer zes maanden. De omgevingsdienst werkt aan een prettige, veilige en duurzame leefomgeving voor inwoners en ondernemers in de regio. Ze zijn trots op wat ze tot nu toe bereikt hebben. De omgeving verandert continu en de organisatie is de afgelopen jaren sterk gegroeid. Op het gebied van wetgeving is er veel gaande. Binnen het team Juridische Zaken wordt er op dit moment gezocht naar een Juridisch adviseur Bezwaar en Beroep om hiermee aan de slag te gaan.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Jouw werkzaamheden zijn onder andere: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behandelen van complexe bezwaar- en beroepszaken (van het opstellen van een procesdossier, verweerschrift tot en met vertegenwoordiging van de colleges van B&amp;W bij zittingen);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geven van juridisch advies (intern en extern) op het gebied van het omgevingsrecht. Bijvoorbeeld adviesvragen van de andere teams binnen de ODR (bijvoorbeeld vergunningverlening of handhaving) of adviesvragen van onze opdrachtgevers;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vraagbaak voor collega’s m.b.t. omgevingsrecht vraagstukken;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algemene zin draag je bij aan de kwaliteit van de producten die door de ODR worden geleverd;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je snel in nieuwe materie verdiepen en vervolgens daarover adviseren en zo nodig zelf actief handelend optreden.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Tijdelijke Juridisch adviseur bezwaar en beroep</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kandidaat is inzetbaar vanaf 9 september 2024 tot en met 9 maart 2025 voor 24- 32 uur per</w:t>
                  </w:r>
                  <w:r>
                    <w:rPr>
                      <w:rFonts w:ascii="arial" w:hAnsi="arial" w:eastAsia="arial" w:cs="arial"/>
                      <w:color w:val="000000"/>
                      <w:position w:val="-2"/>
                      <w:sz w:val="17"/>
                      <w:szCs w:val="17"/>
                    </w:rPr>
                    <w:br/>
                    <w:t xml:space="preserve">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Kandidaat beschikt over kennis op het gebied van de Omgevingswet.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beroepsaansprakelijkheidsverzekering met de minimale verkeringswaarde die</w:t>
                  </w:r>
                  <w:r>
                    <w:rPr>
                      <w:rFonts w:ascii="arial" w:hAnsi="arial" w:eastAsia="arial" w:cs="arial"/>
                      <w:color w:val="000000"/>
                      <w:position w:val="-2"/>
                      <w:sz w:val="17"/>
                      <w:szCs w:val="17"/>
                    </w:rPr>
                    <w:br/>
                    <w:t xml:space="preserve">overeenkomt met de totale opdrachtwaarde.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door u aangegeven tarief kan na minimaal 12 maanden inzet jaarlijks worden</w:t>
                  </w:r>
                  <w:r>
                    <w:rPr>
                      <w:rFonts w:ascii="arial" w:hAnsi="arial" w:eastAsia="arial" w:cs="arial"/>
                      <w:color w:val="000000"/>
                      <w:position w:val="-2"/>
                      <w:sz w:val="17"/>
                      <w:szCs w:val="17"/>
                    </w:rPr>
                    <w:br/>
                    <w:t xml:space="preserve">geïndexeerd op basis van de CPI.</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van Open Wave.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Voldoet aan VTH-kwaliteitscriteria.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Kandidaat heeft HBO/WO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Kandidaat beschikt minimaal over 3 jaar hoogwaardige actuele kennis van het</w:t>
                  </w:r>
                  <w:r>
                    <w:rPr>
                      <w:rFonts w:ascii="arial" w:hAnsi="arial" w:eastAsia="arial" w:cs="arial"/>
                      <w:color w:val="000000"/>
                      <w:position w:val="-2"/>
                      <w:sz w:val="17"/>
                      <w:szCs w:val="17"/>
                    </w:rPr>
                    <w:br/>
                    <w:t xml:space="preserve">omgevingsrecht.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Kandidaat heeft 3 jaar relevante werkervaring als Juridisch adviseur handhaving bij voorkeur</w:t>
                  </w:r>
                  <w:r>
                    <w:rPr>
                      <w:rFonts w:ascii="arial" w:hAnsi="arial" w:eastAsia="arial" w:cs="arial"/>
                      <w:color w:val="000000"/>
                      <w:position w:val="-2"/>
                      <w:sz w:val="17"/>
                      <w:szCs w:val="17"/>
                    </w:rPr>
                    <w:br/>
                    <w:t xml:space="preserve">bij een Omgevingsdienst.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Monique van Wagenberg via monique@regioeffect.nl of 06-13611699. Stuur jouw cv (van maximaal 5 A4) en motivatie uiterlijk op dinsdag 27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1443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566900">
    <w:multiLevelType w:val="hybridMultilevel"/>
    <w:lvl w:ilvl="0" w:tplc="55490371">
      <w:start w:val="1"/>
      <w:numFmt w:val="decimal"/>
      <w:lvlText w:val="%1."/>
      <w:lvlJc w:val="left"/>
      <w:pPr>
        <w:ind w:left="720" w:hanging="360"/>
      </w:pPr>
    </w:lvl>
    <w:lvl w:ilvl="1" w:tplc="55490371" w:tentative="1">
      <w:start w:val="1"/>
      <w:numFmt w:val="lowerLetter"/>
      <w:lvlText w:val="%2."/>
      <w:lvlJc w:val="left"/>
      <w:pPr>
        <w:ind w:left="1440" w:hanging="360"/>
      </w:pPr>
    </w:lvl>
    <w:lvl w:ilvl="2" w:tplc="55490371" w:tentative="1">
      <w:start w:val="1"/>
      <w:numFmt w:val="lowerRoman"/>
      <w:lvlText w:val="%3."/>
      <w:lvlJc w:val="right"/>
      <w:pPr>
        <w:ind w:left="2160" w:hanging="180"/>
      </w:pPr>
    </w:lvl>
    <w:lvl w:ilvl="3" w:tplc="55490371" w:tentative="1">
      <w:start w:val="1"/>
      <w:numFmt w:val="decimal"/>
      <w:lvlText w:val="%4."/>
      <w:lvlJc w:val="left"/>
      <w:pPr>
        <w:ind w:left="2880" w:hanging="360"/>
      </w:pPr>
    </w:lvl>
    <w:lvl w:ilvl="4" w:tplc="55490371" w:tentative="1">
      <w:start w:val="1"/>
      <w:numFmt w:val="lowerLetter"/>
      <w:lvlText w:val="%5."/>
      <w:lvlJc w:val="left"/>
      <w:pPr>
        <w:ind w:left="3600" w:hanging="360"/>
      </w:pPr>
    </w:lvl>
    <w:lvl w:ilvl="5" w:tplc="55490371" w:tentative="1">
      <w:start w:val="1"/>
      <w:numFmt w:val="lowerRoman"/>
      <w:lvlText w:val="%6."/>
      <w:lvlJc w:val="right"/>
      <w:pPr>
        <w:ind w:left="4320" w:hanging="180"/>
      </w:pPr>
    </w:lvl>
    <w:lvl w:ilvl="6" w:tplc="55490371" w:tentative="1">
      <w:start w:val="1"/>
      <w:numFmt w:val="decimal"/>
      <w:lvlText w:val="%7."/>
      <w:lvlJc w:val="left"/>
      <w:pPr>
        <w:ind w:left="5040" w:hanging="360"/>
      </w:pPr>
    </w:lvl>
    <w:lvl w:ilvl="7" w:tplc="55490371" w:tentative="1">
      <w:start w:val="1"/>
      <w:numFmt w:val="lowerLetter"/>
      <w:lvlText w:val="%8."/>
      <w:lvlJc w:val="left"/>
      <w:pPr>
        <w:ind w:left="5760" w:hanging="360"/>
      </w:pPr>
    </w:lvl>
    <w:lvl w:ilvl="8" w:tplc="55490371" w:tentative="1">
      <w:start w:val="1"/>
      <w:numFmt w:val="lowerRoman"/>
      <w:lvlText w:val="%9."/>
      <w:lvlJc w:val="right"/>
      <w:pPr>
        <w:ind w:left="6480" w:hanging="180"/>
      </w:pPr>
    </w:lvl>
  </w:abstractNum>
  <w:abstractNum w:abstractNumId="87566899">
    <w:multiLevelType w:val="hybridMultilevel"/>
    <w:lvl w:ilvl="0" w:tplc="60040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66899">
    <w:abstractNumId w:val="87566899"/>
  </w:num>
  <w:num w:numId="87566900">
    <w:abstractNumId w:val="8756690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46866c32f8d269f0" Type="http://schemas.openxmlformats.org/officeDocument/2006/relationships/image" Target="media/imgrId346866c32f8d269f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